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44480" w14:textId="77777777" w:rsidR="005234E5" w:rsidRDefault="005234E5" w:rsidP="00EF2C1A">
      <w:pPr>
        <w:widowControl w:val="0"/>
        <w:spacing w:line="276" w:lineRule="auto"/>
        <w:jc w:val="center"/>
        <w:rPr>
          <w:rFonts w:ascii="Calibri" w:hAnsi="Calibri"/>
          <w:b/>
          <w:sz w:val="24"/>
          <w:szCs w:val="22"/>
          <w:u w:val="single"/>
        </w:rPr>
      </w:pPr>
    </w:p>
    <w:p w14:paraId="1D9F44A6" w14:textId="116D88CE" w:rsidR="00EF2C1A" w:rsidRPr="00907C62" w:rsidRDefault="00511A64" w:rsidP="00EF2C1A">
      <w:pPr>
        <w:widowControl w:val="0"/>
        <w:spacing w:line="276" w:lineRule="auto"/>
        <w:jc w:val="center"/>
        <w:rPr>
          <w:rFonts w:ascii="Calibri" w:hAnsi="Calibri"/>
          <w:b/>
          <w:sz w:val="24"/>
          <w:szCs w:val="22"/>
          <w:u w:val="single"/>
        </w:rPr>
      </w:pPr>
      <w:r>
        <w:rPr>
          <w:rFonts w:ascii="Calibri" w:hAnsi="Calibri"/>
          <w:b/>
          <w:sz w:val="24"/>
          <w:szCs w:val="22"/>
          <w:u w:val="single"/>
        </w:rPr>
        <w:t xml:space="preserve">Harmonogram plnění </w:t>
      </w:r>
      <w:r w:rsidR="00EF2C1A" w:rsidRPr="00907C62">
        <w:rPr>
          <w:rFonts w:ascii="Calibri" w:hAnsi="Calibri"/>
          <w:b/>
          <w:sz w:val="24"/>
          <w:szCs w:val="22"/>
          <w:u w:val="single"/>
        </w:rPr>
        <w:t>veřejné zakázky</w:t>
      </w:r>
    </w:p>
    <w:p w14:paraId="1D9F44A7" w14:textId="77777777" w:rsidR="00982C29" w:rsidRPr="00907C62" w:rsidRDefault="00982C29" w:rsidP="00EF2C1A">
      <w:pPr>
        <w:widowControl w:val="0"/>
        <w:spacing w:line="276" w:lineRule="auto"/>
        <w:jc w:val="center"/>
        <w:rPr>
          <w:rFonts w:ascii="Calibri" w:hAnsi="Calibri"/>
          <w:b/>
          <w:sz w:val="24"/>
          <w:szCs w:val="22"/>
          <w:u w:val="single"/>
        </w:rPr>
      </w:pPr>
    </w:p>
    <w:p w14:paraId="1D9F44A8" w14:textId="77777777" w:rsidR="00C057FE" w:rsidRPr="00907C62" w:rsidRDefault="00B31DC6" w:rsidP="00982C29">
      <w:pPr>
        <w:pBdr>
          <w:bottom w:val="single" w:sz="4" w:space="1" w:color="auto"/>
        </w:pBdr>
        <w:spacing w:before="60"/>
        <w:jc w:val="center"/>
        <w:rPr>
          <w:rFonts w:ascii="Calibri" w:hAnsi="Calibri"/>
          <w:b/>
          <w:sz w:val="28"/>
        </w:rPr>
      </w:pPr>
      <w:r w:rsidRPr="00907C62">
        <w:rPr>
          <w:rFonts w:ascii="Calibri" w:hAnsi="Calibri"/>
          <w:b/>
          <w:sz w:val="28"/>
        </w:rPr>
        <w:t xml:space="preserve">k veřejné zakázce s názvem: </w:t>
      </w:r>
    </w:p>
    <w:p w14:paraId="1D9F44A9" w14:textId="77777777" w:rsidR="00982C29" w:rsidRPr="00907C62" w:rsidRDefault="00C057FE" w:rsidP="00982C29">
      <w:pPr>
        <w:pBdr>
          <w:bottom w:val="single" w:sz="4" w:space="1" w:color="auto"/>
        </w:pBdr>
        <w:spacing w:before="60"/>
        <w:jc w:val="center"/>
        <w:rPr>
          <w:rFonts w:ascii="Calibri" w:hAnsi="Calibri"/>
          <w:b/>
          <w:sz w:val="28"/>
        </w:rPr>
      </w:pPr>
      <w:r w:rsidRPr="00907C62">
        <w:rPr>
          <w:rFonts w:ascii="Calibri" w:hAnsi="Calibri"/>
          <w:b/>
          <w:sz w:val="28"/>
        </w:rPr>
        <w:t>„</w:t>
      </w:r>
      <w:r w:rsidR="00DE7DC4" w:rsidRPr="00DE7DC4">
        <w:rPr>
          <w:rFonts w:ascii="Calibri" w:hAnsi="Calibri"/>
          <w:b/>
          <w:sz w:val="28"/>
          <w:szCs w:val="28"/>
        </w:rPr>
        <w:t>Rekonstrukce TT na ul. Pavlovova vč. zastávky Rodimcevova</w:t>
      </w:r>
      <w:r w:rsidRPr="00907C62">
        <w:rPr>
          <w:rFonts w:ascii="Calibri" w:hAnsi="Calibri"/>
          <w:b/>
          <w:sz w:val="28"/>
        </w:rPr>
        <w:t>“</w:t>
      </w:r>
    </w:p>
    <w:p w14:paraId="1D9F44AA" w14:textId="77777777" w:rsidR="006C2F88" w:rsidRPr="00907C62" w:rsidRDefault="006C2F88" w:rsidP="00EF2C1A">
      <w:pPr>
        <w:widowControl w:val="0"/>
        <w:spacing w:line="276" w:lineRule="auto"/>
        <w:jc w:val="center"/>
        <w:rPr>
          <w:rFonts w:ascii="Calibri" w:hAnsi="Calibri"/>
          <w:b/>
          <w:sz w:val="24"/>
          <w:szCs w:val="22"/>
          <w:u w:val="single"/>
        </w:rPr>
      </w:pPr>
    </w:p>
    <w:p w14:paraId="1D9F44AB" w14:textId="77777777" w:rsidR="00EF2C1A" w:rsidRPr="00907C62" w:rsidRDefault="00EF2C1A" w:rsidP="00EF2C1A">
      <w:pPr>
        <w:tabs>
          <w:tab w:val="num" w:pos="1560"/>
        </w:tabs>
        <w:spacing w:line="276" w:lineRule="auto"/>
        <w:rPr>
          <w:rFonts w:ascii="Calibri" w:hAnsi="Calibri"/>
          <w:sz w:val="24"/>
          <w:szCs w:val="22"/>
        </w:rPr>
      </w:pPr>
    </w:p>
    <w:p w14:paraId="1D9F44AC" w14:textId="0FB45665" w:rsidR="00EF2C1A" w:rsidRPr="00907C62" w:rsidRDefault="00EF2C1A" w:rsidP="00EF2C1A">
      <w:pPr>
        <w:tabs>
          <w:tab w:val="num" w:pos="1560"/>
        </w:tabs>
        <w:spacing w:line="276" w:lineRule="auto"/>
        <w:jc w:val="both"/>
        <w:rPr>
          <w:rFonts w:ascii="Calibri" w:hAnsi="Calibri"/>
          <w:sz w:val="24"/>
          <w:szCs w:val="22"/>
        </w:rPr>
      </w:pPr>
      <w:r w:rsidRPr="00907C62">
        <w:rPr>
          <w:rFonts w:ascii="Calibri" w:hAnsi="Calibri"/>
          <w:sz w:val="24"/>
          <w:szCs w:val="22"/>
        </w:rPr>
        <w:t xml:space="preserve">Dodavatel </w:t>
      </w:r>
      <w:r w:rsidR="00511A64">
        <w:rPr>
          <w:rFonts w:ascii="Calibri" w:hAnsi="Calibri"/>
          <w:sz w:val="24"/>
          <w:szCs w:val="22"/>
        </w:rPr>
        <w:t>vyhotoví harmonogram plnění veřejné zakázky</w:t>
      </w:r>
      <w:r w:rsidRPr="00907C62">
        <w:rPr>
          <w:rFonts w:ascii="Calibri" w:hAnsi="Calibri"/>
          <w:sz w:val="24"/>
          <w:szCs w:val="22"/>
        </w:rPr>
        <w:t xml:space="preserve">, </w:t>
      </w:r>
      <w:r w:rsidR="00511A64">
        <w:rPr>
          <w:rFonts w:ascii="Calibri" w:hAnsi="Calibri"/>
          <w:sz w:val="24"/>
          <w:szCs w:val="22"/>
        </w:rPr>
        <w:t xml:space="preserve">který bude obsahovat jednotlivé fáze plnění předmětu veřejné zakázky a předpokládané termíny výluk tramvajové dopravy. Harmonogram bude obsahovat zejména údaje o </w:t>
      </w:r>
      <w:r w:rsidR="005234E5">
        <w:rPr>
          <w:rFonts w:ascii="Calibri" w:hAnsi="Calibri"/>
          <w:sz w:val="24"/>
          <w:szCs w:val="22"/>
        </w:rPr>
        <w:t xml:space="preserve">termínu </w:t>
      </w:r>
      <w:r w:rsidR="00511A64">
        <w:rPr>
          <w:rFonts w:ascii="Calibri" w:hAnsi="Calibri"/>
          <w:sz w:val="24"/>
          <w:szCs w:val="22"/>
        </w:rPr>
        <w:t>převzetí staveniště, průběhu plnění předmětu veřejné zak</w:t>
      </w:r>
      <w:r w:rsidR="005234E5">
        <w:rPr>
          <w:rFonts w:ascii="Calibri" w:hAnsi="Calibri"/>
          <w:sz w:val="24"/>
          <w:szCs w:val="22"/>
        </w:rPr>
        <w:t xml:space="preserve">ázky, termínu dokončení Díla a termínu/nech výluky tramvajového provozu. Celková doba realizace předmětu veřejné zakázky dle tohoto harmonogramu, stejně jako celková doba výluk tramvajové dopravy dle tohoto harmonogramu MUSÍ BÝT SHODNÁ s dobou uvedenou v čl. VI. odst. 1, odst. 3 smlouvy o dílo, která je součástí nabídky uchazeče. Počet položek harmonogramu může být uchazečem při jeho zpracování navýšen nad „přednastavených“ 5 položek. </w:t>
      </w:r>
      <w:r w:rsidR="00AE6CF9">
        <w:rPr>
          <w:rFonts w:ascii="Calibri" w:hAnsi="Calibri"/>
          <w:sz w:val="24"/>
          <w:szCs w:val="22"/>
        </w:rPr>
        <w:t>Uchazeč je rovněž oprávněn zvolit i jiný formát harmonogramu prací (např. týdenní či jinak rozčleněný, než jaký nabízí tabulka), nicméně musí z něj vyplývat stěžejní momenty plnění předmětu veřejné zakázky, tedy zejména převzetí stanoviště, dokončení prací, délka a doba výluk tramvajové dopravy.</w:t>
      </w:r>
      <w:bookmarkStart w:id="0" w:name="_GoBack"/>
      <w:bookmarkEnd w:id="0"/>
      <w:r w:rsidR="00AE6CF9">
        <w:rPr>
          <w:rFonts w:ascii="Calibri" w:hAnsi="Calibri"/>
          <w:sz w:val="24"/>
          <w:szCs w:val="22"/>
        </w:rPr>
        <w:t xml:space="preserve"> </w:t>
      </w:r>
    </w:p>
    <w:p w14:paraId="1D9F44AD" w14:textId="3CB1AE5E" w:rsidR="00EF2C1A" w:rsidRPr="00907C62" w:rsidRDefault="00EF2C1A" w:rsidP="00EF2C1A">
      <w:pPr>
        <w:spacing w:before="360"/>
        <w:jc w:val="both"/>
        <w:rPr>
          <w:rFonts w:ascii="Calibri" w:hAnsi="Calibri"/>
          <w:b/>
          <w:sz w:val="24"/>
          <w:szCs w:val="22"/>
        </w:rPr>
      </w:pPr>
    </w:p>
    <w:tbl>
      <w:tblPr>
        <w:tblpPr w:leftFromText="141" w:rightFromText="141" w:bottomFromText="200" w:vertAnchor="text" w:horzAnchor="margin" w:tblpY="105"/>
        <w:tblW w:w="104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6213"/>
        <w:gridCol w:w="3686"/>
      </w:tblGrid>
      <w:tr w:rsidR="005234E5" w:rsidRPr="00907C62" w14:paraId="1D9F44B1" w14:textId="2D5FE217" w:rsidTr="005234E5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9F44AE" w14:textId="77777777" w:rsidR="005234E5" w:rsidRPr="00907C62" w:rsidRDefault="005234E5" w:rsidP="00571ED9">
            <w:pPr>
              <w:spacing w:before="60" w:line="276" w:lineRule="auto"/>
              <w:jc w:val="center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Pol.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9F44AF" w14:textId="14267AB0" w:rsidR="005234E5" w:rsidRPr="00907C62" w:rsidRDefault="005234E5" w:rsidP="00571ED9">
            <w:pPr>
              <w:spacing w:before="60" w:line="276" w:lineRule="auto"/>
              <w:jc w:val="center"/>
              <w:rPr>
                <w:rFonts w:ascii="Calibri" w:hAnsi="Calibri"/>
                <w:i/>
                <w:sz w:val="24"/>
                <w:lang w:eastAsia="en-US"/>
              </w:rPr>
            </w:pPr>
            <w:r>
              <w:rPr>
                <w:rFonts w:ascii="Calibri" w:hAnsi="Calibri"/>
                <w:i/>
                <w:sz w:val="24"/>
                <w:lang w:eastAsia="en-US"/>
              </w:rPr>
              <w:t>Specifikace části plnění předmětu veřejné zakázky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F44B0" w14:textId="6B64D784" w:rsidR="005234E5" w:rsidRPr="00907C62" w:rsidRDefault="005234E5" w:rsidP="00571ED9">
            <w:pPr>
              <w:spacing w:before="60" w:line="276" w:lineRule="auto"/>
              <w:jc w:val="center"/>
              <w:rPr>
                <w:rFonts w:ascii="Calibri" w:hAnsi="Calibri"/>
                <w:i/>
                <w:sz w:val="24"/>
                <w:lang w:eastAsia="en-US"/>
              </w:rPr>
            </w:pPr>
            <w:r>
              <w:rPr>
                <w:rFonts w:ascii="Calibri" w:hAnsi="Calibri"/>
                <w:i/>
                <w:sz w:val="24"/>
                <w:lang w:eastAsia="en-US"/>
              </w:rPr>
              <w:t>Předpokládaná doba plnění (od-do)</w:t>
            </w:r>
          </w:p>
        </w:tc>
      </w:tr>
      <w:tr w:rsidR="005234E5" w:rsidRPr="00907C62" w14:paraId="1D9F44B5" w14:textId="7EAD4199" w:rsidTr="005234E5">
        <w:trPr>
          <w:trHeight w:val="757"/>
        </w:trPr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B2" w14:textId="77777777" w:rsidR="005234E5" w:rsidRPr="00907C62" w:rsidRDefault="005234E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1.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0E590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77338333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D9F44B3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B4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  <w:tr w:rsidR="005234E5" w:rsidRPr="00907C62" w14:paraId="1D9F44B9" w14:textId="4424E835" w:rsidTr="005234E5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B6" w14:textId="77777777" w:rsidR="005234E5" w:rsidRPr="00907C62" w:rsidRDefault="005234E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2.</w:t>
            </w:r>
          </w:p>
        </w:tc>
        <w:tc>
          <w:tcPr>
            <w:tcW w:w="6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3D15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5E5D045A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D9F44B7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B8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  <w:tr w:rsidR="005234E5" w:rsidRPr="00907C62" w14:paraId="1D9F44BD" w14:textId="0FC51981" w:rsidTr="005234E5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BA" w14:textId="77777777" w:rsidR="005234E5" w:rsidRPr="00907C62" w:rsidRDefault="005234E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3.</w:t>
            </w:r>
          </w:p>
        </w:tc>
        <w:tc>
          <w:tcPr>
            <w:tcW w:w="6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CD39A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CCE8BCC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D9F44BB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BC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  <w:tr w:rsidR="005234E5" w:rsidRPr="00907C62" w14:paraId="1D9F44C1" w14:textId="309925F8" w:rsidTr="005234E5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BE" w14:textId="77777777" w:rsidR="005234E5" w:rsidRPr="00907C62" w:rsidRDefault="005234E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4.</w:t>
            </w:r>
          </w:p>
        </w:tc>
        <w:tc>
          <w:tcPr>
            <w:tcW w:w="6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5C436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35D520D0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D9F44BF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C0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  <w:tr w:rsidR="005234E5" w:rsidRPr="00907C62" w14:paraId="1D9F44C5" w14:textId="0AEA8867" w:rsidTr="005234E5">
        <w:trPr>
          <w:trHeight w:val="69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C2" w14:textId="77777777" w:rsidR="005234E5" w:rsidRPr="00907C62" w:rsidRDefault="005234E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5.</w:t>
            </w:r>
          </w:p>
        </w:tc>
        <w:tc>
          <w:tcPr>
            <w:tcW w:w="6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89332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7D13B183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D9F44C3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C4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</w:tbl>
    <w:p w14:paraId="1D9F44C6" w14:textId="77777777" w:rsidR="008941E6" w:rsidRPr="00907C62" w:rsidRDefault="008941E6">
      <w:pPr>
        <w:rPr>
          <w:rFonts w:ascii="Calibri" w:hAnsi="Calibri"/>
          <w:sz w:val="22"/>
        </w:rPr>
      </w:pPr>
    </w:p>
    <w:sectPr w:rsidR="008941E6" w:rsidRPr="00907C62" w:rsidSect="00892005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69746" w14:textId="77777777" w:rsidR="00A16197" w:rsidRDefault="00A16197" w:rsidP="00E46FAB">
      <w:r>
        <w:separator/>
      </w:r>
    </w:p>
  </w:endnote>
  <w:endnote w:type="continuationSeparator" w:id="0">
    <w:p w14:paraId="6EC7D341" w14:textId="77777777" w:rsidR="00A16197" w:rsidRDefault="00A16197" w:rsidP="00E4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B1357" w14:textId="77777777" w:rsidR="00A16197" w:rsidRDefault="00A16197" w:rsidP="00E46FAB">
      <w:r>
        <w:separator/>
      </w:r>
    </w:p>
  </w:footnote>
  <w:footnote w:type="continuationSeparator" w:id="0">
    <w:p w14:paraId="490162F3" w14:textId="77777777" w:rsidR="00A16197" w:rsidRDefault="00A16197" w:rsidP="00E46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F44CB" w14:textId="41C29BBE" w:rsidR="006C2F88" w:rsidRPr="00982C29" w:rsidRDefault="00DB0887" w:rsidP="006C2F88">
    <w:pPr>
      <w:pStyle w:val="Zhlav"/>
      <w:rPr>
        <w:sz w:val="22"/>
      </w:rPr>
    </w:pPr>
    <w:r w:rsidRPr="00982C29">
      <w:rPr>
        <w:noProof/>
        <w:sz w:val="22"/>
      </w:rPr>
      <w:drawing>
        <wp:anchor distT="0" distB="0" distL="114300" distR="114300" simplePos="0" relativeHeight="251658240" behindDoc="0" locked="0" layoutInCell="1" allowOverlap="1" wp14:anchorId="1D9F44D0" wp14:editId="7373377A">
          <wp:simplePos x="0" y="0"/>
          <wp:positionH relativeFrom="margin">
            <wp:posOffset>4699635</wp:posOffset>
          </wp:positionH>
          <wp:positionV relativeFrom="page">
            <wp:posOffset>605155</wp:posOffset>
          </wp:positionV>
          <wp:extent cx="1874520" cy="568325"/>
          <wp:effectExtent l="0" t="0" r="0" b="3175"/>
          <wp:wrapSquare wrapText="bothSides"/>
          <wp:docPr id="2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A5_LOGO10mm_top_text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2F88" w:rsidRPr="00982C29">
      <w:rPr>
        <w:sz w:val="22"/>
      </w:rPr>
      <w:t xml:space="preserve">Příloha č. </w:t>
    </w:r>
    <w:r w:rsidR="005234E5">
      <w:rPr>
        <w:sz w:val="22"/>
      </w:rPr>
      <w:t>6</w:t>
    </w:r>
    <w:r w:rsidR="006C2F88" w:rsidRPr="00982C29">
      <w:rPr>
        <w:sz w:val="22"/>
      </w:rPr>
      <w:t xml:space="preserve"> ZD</w:t>
    </w:r>
  </w:p>
  <w:p w14:paraId="1D9F44CC" w14:textId="77777777" w:rsidR="006C2F88" w:rsidRDefault="00DB0887" w:rsidP="006C2F88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D9F44D2" wp14:editId="1D9F44D3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0" t="0" r="4445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65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9F44CD" w14:textId="77777777" w:rsidR="006C2F88" w:rsidRDefault="006C2F88" w:rsidP="006C2F88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1D9F44CE" w14:textId="77777777" w:rsidR="006C2F88" w:rsidRPr="000512FF" w:rsidRDefault="006C2F88" w:rsidP="00E46FAB">
    <w:pPr>
      <w:pStyle w:val="Zhlav"/>
      <w:rPr>
        <w:rFonts w:ascii="Segoe UI" w:hAnsi="Segoe UI" w:cs="Segoe UI"/>
        <w:sz w:val="22"/>
        <w:szCs w:val="22"/>
      </w:rPr>
    </w:pPr>
  </w:p>
  <w:p w14:paraId="1D9F44CF" w14:textId="77777777" w:rsidR="006C2F88" w:rsidRDefault="006C2F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C1A"/>
    <w:rsid w:val="00035251"/>
    <w:rsid w:val="000512FF"/>
    <w:rsid w:val="00076254"/>
    <w:rsid w:val="000F386F"/>
    <w:rsid w:val="001139B6"/>
    <w:rsid w:val="002044A5"/>
    <w:rsid w:val="002132BE"/>
    <w:rsid w:val="0034088C"/>
    <w:rsid w:val="003468B3"/>
    <w:rsid w:val="003B29C3"/>
    <w:rsid w:val="0047049F"/>
    <w:rsid w:val="00511A64"/>
    <w:rsid w:val="005234E5"/>
    <w:rsid w:val="00567B67"/>
    <w:rsid w:val="00571ED9"/>
    <w:rsid w:val="005F42FD"/>
    <w:rsid w:val="00663CB0"/>
    <w:rsid w:val="006776A0"/>
    <w:rsid w:val="006C2F88"/>
    <w:rsid w:val="00763867"/>
    <w:rsid w:val="007A76CE"/>
    <w:rsid w:val="008248CD"/>
    <w:rsid w:val="0083395D"/>
    <w:rsid w:val="00892005"/>
    <w:rsid w:val="008941E6"/>
    <w:rsid w:val="008E04A4"/>
    <w:rsid w:val="008E6BDC"/>
    <w:rsid w:val="008F7641"/>
    <w:rsid w:val="00907C62"/>
    <w:rsid w:val="00927D22"/>
    <w:rsid w:val="00932163"/>
    <w:rsid w:val="00982C29"/>
    <w:rsid w:val="009C6D07"/>
    <w:rsid w:val="009F725B"/>
    <w:rsid w:val="00A16197"/>
    <w:rsid w:val="00A26405"/>
    <w:rsid w:val="00AE6CF9"/>
    <w:rsid w:val="00B23025"/>
    <w:rsid w:val="00B31DC6"/>
    <w:rsid w:val="00B628E0"/>
    <w:rsid w:val="00BF3278"/>
    <w:rsid w:val="00C057FE"/>
    <w:rsid w:val="00C62C78"/>
    <w:rsid w:val="00C931D5"/>
    <w:rsid w:val="00CA3831"/>
    <w:rsid w:val="00D964DA"/>
    <w:rsid w:val="00DA351D"/>
    <w:rsid w:val="00DA7B70"/>
    <w:rsid w:val="00DB0887"/>
    <w:rsid w:val="00DE7DC4"/>
    <w:rsid w:val="00E13275"/>
    <w:rsid w:val="00E46FAB"/>
    <w:rsid w:val="00E90399"/>
    <w:rsid w:val="00ED53BB"/>
    <w:rsid w:val="00EF2C1A"/>
    <w:rsid w:val="00F57504"/>
    <w:rsid w:val="00F64924"/>
    <w:rsid w:val="00FC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9F44A6"/>
  <w15:chartTrackingRefBased/>
  <w15:docId w15:val="{8EF10DAB-F461-463F-8774-5C6472E9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2C1A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46F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6F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B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7B67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567B67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CA38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383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383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38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383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1093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Machálková</dc:creator>
  <cp:keywords/>
  <cp:lastModifiedBy>Nosek</cp:lastModifiedBy>
  <cp:revision>2</cp:revision>
  <dcterms:created xsi:type="dcterms:W3CDTF">2020-08-14T09:58:00Z</dcterms:created>
  <dcterms:modified xsi:type="dcterms:W3CDTF">2020-08-14T09:58:00Z</dcterms:modified>
</cp:coreProperties>
</file>